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355" w:rsidRPr="00087355" w:rsidRDefault="00087355" w:rsidP="0008735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bookmarkStart w:id="0" w:name="_GoBack"/>
      <w:bookmarkEnd w:id="0"/>
      <w:r w:rsidRPr="00087355">
        <w:rPr>
          <w:rFonts w:ascii="Arial" w:eastAsia="Times New Roman" w:hAnsi="Arial" w:cs="Arial"/>
          <w:color w:val="000000"/>
          <w:szCs w:val="24"/>
        </w:rPr>
        <w:t>Dear Westerville &lt;insert school here&gt; family,</w:t>
      </w:r>
    </w:p>
    <w:p w:rsidR="00087355" w:rsidRPr="00087355" w:rsidRDefault="00087355" w:rsidP="0008735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087355" w:rsidRPr="00087355" w:rsidRDefault="00087355" w:rsidP="0008735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87355">
        <w:rPr>
          <w:rFonts w:ascii="Arial" w:eastAsia="Times New Roman" w:hAnsi="Arial" w:cs="Arial"/>
          <w:color w:val="000000"/>
          <w:szCs w:val="24"/>
        </w:rPr>
        <w:t xml:space="preserve">We are excited to introduce you to </w:t>
      </w:r>
      <w:r w:rsidRPr="00087355">
        <w:rPr>
          <w:rFonts w:ascii="Arial" w:eastAsia="Times New Roman" w:hAnsi="Arial" w:cs="Arial"/>
          <w:b/>
          <w:color w:val="000000"/>
          <w:szCs w:val="24"/>
        </w:rPr>
        <w:t>Family Connection</w:t>
      </w:r>
      <w:r w:rsidRPr="00087355">
        <w:rPr>
          <w:rFonts w:ascii="Arial" w:eastAsia="Times New Roman" w:hAnsi="Arial" w:cs="Arial"/>
          <w:color w:val="000000"/>
          <w:szCs w:val="24"/>
        </w:rPr>
        <w:t xml:space="preserve">, an online college and career portal that your student </w:t>
      </w:r>
      <w:r w:rsidR="00072ED2">
        <w:rPr>
          <w:rFonts w:ascii="Arial" w:eastAsia="Times New Roman" w:hAnsi="Arial" w:cs="Arial"/>
          <w:color w:val="000000"/>
          <w:szCs w:val="24"/>
        </w:rPr>
        <w:t xml:space="preserve">will use </w:t>
      </w:r>
      <w:r w:rsidRPr="00087355">
        <w:rPr>
          <w:rFonts w:ascii="Arial" w:eastAsia="Times New Roman" w:hAnsi="Arial" w:cs="Arial"/>
          <w:color w:val="000000"/>
          <w:szCs w:val="24"/>
        </w:rPr>
        <w:t xml:space="preserve">to </w:t>
      </w:r>
      <w:r w:rsidR="00072ED2">
        <w:rPr>
          <w:rFonts w:ascii="Arial" w:eastAsia="Times New Roman" w:hAnsi="Arial" w:cs="Arial"/>
          <w:color w:val="000000"/>
          <w:szCs w:val="24"/>
        </w:rPr>
        <w:t xml:space="preserve">discover and </w:t>
      </w:r>
      <w:r w:rsidRPr="00087355">
        <w:rPr>
          <w:rFonts w:ascii="Arial" w:eastAsia="Times New Roman" w:hAnsi="Arial" w:cs="Arial"/>
          <w:color w:val="252628"/>
          <w:szCs w:val="24"/>
        </w:rPr>
        <w:t xml:space="preserve">align </w:t>
      </w:r>
      <w:r w:rsidR="00072ED2">
        <w:rPr>
          <w:rFonts w:ascii="Arial" w:eastAsia="Times New Roman" w:hAnsi="Arial" w:cs="Arial"/>
          <w:color w:val="252628"/>
          <w:szCs w:val="24"/>
        </w:rPr>
        <w:t>their</w:t>
      </w:r>
      <w:r w:rsidRPr="00087355">
        <w:rPr>
          <w:rFonts w:ascii="Arial" w:eastAsia="Times New Roman" w:hAnsi="Arial" w:cs="Arial"/>
          <w:color w:val="252628"/>
          <w:szCs w:val="24"/>
        </w:rPr>
        <w:t xml:space="preserve"> strengths and </w:t>
      </w:r>
      <w:r w:rsidR="00072ED2">
        <w:rPr>
          <w:rFonts w:ascii="Arial" w:eastAsia="Times New Roman" w:hAnsi="Arial" w:cs="Arial"/>
          <w:color w:val="252628"/>
          <w:szCs w:val="24"/>
        </w:rPr>
        <w:t>interests to postsecondary goals</w:t>
      </w:r>
      <w:r w:rsidR="00216DB2">
        <w:rPr>
          <w:rFonts w:ascii="Arial" w:eastAsia="Times New Roman" w:hAnsi="Arial" w:cs="Arial"/>
          <w:color w:val="252628"/>
          <w:szCs w:val="24"/>
        </w:rPr>
        <w:t xml:space="preserve">.  </w:t>
      </w:r>
      <w:r w:rsidRPr="00087355">
        <w:rPr>
          <w:rFonts w:ascii="Arial" w:eastAsia="Times New Roman" w:hAnsi="Arial" w:cs="Arial"/>
          <w:color w:val="252628"/>
          <w:szCs w:val="24"/>
        </w:rPr>
        <w:t xml:space="preserve">Students in grades 6 through 12 will utilize Family Connection throughout the school year to discover and log their career interests, set goals, </w:t>
      </w:r>
      <w:r w:rsidR="00072ED2">
        <w:rPr>
          <w:rFonts w:ascii="Arial" w:eastAsia="Times New Roman" w:hAnsi="Arial" w:cs="Arial"/>
          <w:color w:val="252628"/>
          <w:szCs w:val="24"/>
        </w:rPr>
        <w:t xml:space="preserve">and search for postsecondary programs. </w:t>
      </w:r>
      <w:r w:rsidRPr="00087355">
        <w:rPr>
          <w:rFonts w:ascii="Arial" w:eastAsia="Times New Roman" w:hAnsi="Arial" w:cs="Arial"/>
          <w:color w:val="252628"/>
          <w:szCs w:val="24"/>
        </w:rPr>
        <w:t xml:space="preserve"> </w:t>
      </w:r>
      <w:r w:rsidR="00072ED2">
        <w:rPr>
          <w:rFonts w:ascii="Arial" w:eastAsia="Times New Roman" w:hAnsi="Arial" w:cs="Arial"/>
          <w:color w:val="252628"/>
          <w:szCs w:val="24"/>
        </w:rPr>
        <w:t>Seniors</w:t>
      </w:r>
      <w:r w:rsidRPr="00087355">
        <w:rPr>
          <w:rFonts w:ascii="Arial" w:eastAsia="Times New Roman" w:hAnsi="Arial" w:cs="Arial"/>
          <w:color w:val="252628"/>
          <w:szCs w:val="24"/>
        </w:rPr>
        <w:t xml:space="preserve"> will </w:t>
      </w:r>
      <w:r w:rsidR="00072ED2">
        <w:rPr>
          <w:rFonts w:ascii="Arial" w:eastAsia="Times New Roman" w:hAnsi="Arial" w:cs="Arial"/>
          <w:color w:val="252628"/>
          <w:szCs w:val="24"/>
        </w:rPr>
        <w:t xml:space="preserve">also </w:t>
      </w:r>
      <w:r w:rsidRPr="00087355">
        <w:rPr>
          <w:rFonts w:ascii="Arial" w:eastAsia="Times New Roman" w:hAnsi="Arial" w:cs="Arial"/>
          <w:color w:val="252628"/>
          <w:szCs w:val="24"/>
        </w:rPr>
        <w:t>use Family</w:t>
      </w:r>
      <w:r w:rsidR="00072ED2">
        <w:rPr>
          <w:rFonts w:ascii="Arial" w:eastAsia="Times New Roman" w:hAnsi="Arial" w:cs="Arial"/>
          <w:color w:val="252628"/>
          <w:szCs w:val="24"/>
        </w:rPr>
        <w:t xml:space="preserve"> Connection to apply to colleges and universities</w:t>
      </w:r>
      <w:r w:rsidRPr="00087355">
        <w:rPr>
          <w:rFonts w:ascii="Arial" w:eastAsia="Times New Roman" w:hAnsi="Arial" w:cs="Arial"/>
          <w:color w:val="252628"/>
          <w:szCs w:val="24"/>
        </w:rPr>
        <w:t>.  </w:t>
      </w:r>
    </w:p>
    <w:p w:rsidR="00087355" w:rsidRPr="00087355" w:rsidRDefault="00087355" w:rsidP="0008735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087355" w:rsidRPr="00087355" w:rsidRDefault="00087355" w:rsidP="0008735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87355">
        <w:rPr>
          <w:rFonts w:ascii="Arial" w:eastAsia="Times New Roman" w:hAnsi="Arial" w:cs="Arial"/>
          <w:color w:val="252628"/>
          <w:szCs w:val="24"/>
        </w:rPr>
        <w:t xml:space="preserve">We are excited to engage your family in this important </w:t>
      </w:r>
      <w:r w:rsidR="00072ED2">
        <w:rPr>
          <w:rFonts w:ascii="Arial" w:eastAsia="Times New Roman" w:hAnsi="Arial" w:cs="Arial"/>
          <w:color w:val="252628"/>
          <w:szCs w:val="24"/>
        </w:rPr>
        <w:t xml:space="preserve">postsecondary </w:t>
      </w:r>
      <w:r w:rsidRPr="00087355">
        <w:rPr>
          <w:rFonts w:ascii="Arial" w:eastAsia="Times New Roman" w:hAnsi="Arial" w:cs="Arial"/>
          <w:color w:val="252628"/>
          <w:szCs w:val="24"/>
        </w:rPr>
        <w:t>planning process!  As a parent/guardian, you are able to log in to Family Connection and view y</w:t>
      </w:r>
      <w:r w:rsidR="00B16A88">
        <w:rPr>
          <w:rFonts w:ascii="Arial" w:eastAsia="Times New Roman" w:hAnsi="Arial" w:cs="Arial"/>
          <w:color w:val="252628"/>
          <w:szCs w:val="24"/>
        </w:rPr>
        <w:t xml:space="preserve">our student’s career interests and </w:t>
      </w:r>
      <w:r w:rsidRPr="00087355">
        <w:rPr>
          <w:rFonts w:ascii="Arial" w:eastAsia="Times New Roman" w:hAnsi="Arial" w:cs="Arial"/>
          <w:color w:val="252628"/>
          <w:szCs w:val="24"/>
        </w:rPr>
        <w:t>goals, as well as stay updated on important information and news from your school counseling office.  You can</w:t>
      </w:r>
      <w:r w:rsidR="00072ED2">
        <w:rPr>
          <w:rFonts w:ascii="Arial" w:eastAsia="Times New Roman" w:hAnsi="Arial" w:cs="Arial"/>
          <w:color w:val="252628"/>
          <w:szCs w:val="24"/>
        </w:rPr>
        <w:t xml:space="preserve"> easily</w:t>
      </w:r>
      <w:r w:rsidRPr="00087355">
        <w:rPr>
          <w:rFonts w:ascii="Arial" w:eastAsia="Times New Roman" w:hAnsi="Arial" w:cs="Arial"/>
          <w:color w:val="252628"/>
          <w:szCs w:val="24"/>
        </w:rPr>
        <w:t xml:space="preserve"> access Family Connection through your PowerSchool Portal and directions are below.  If you have any trouble accessing your PowerSchool Portal, please contact your building for login information and assistance.  </w:t>
      </w:r>
    </w:p>
    <w:p w:rsidR="00087355" w:rsidRPr="00087355" w:rsidRDefault="00087355" w:rsidP="0008735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087355" w:rsidRPr="00087355" w:rsidRDefault="00087355" w:rsidP="0008735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87355">
        <w:rPr>
          <w:rFonts w:ascii="Arial" w:eastAsia="Times New Roman" w:hAnsi="Arial" w:cs="Arial"/>
          <w:b/>
          <w:color w:val="252628"/>
          <w:szCs w:val="24"/>
        </w:rPr>
        <w:t>When you first access Family Connection, there will be a brief survey that your school counselors would like you to complete.</w:t>
      </w:r>
      <w:r w:rsidRPr="00087355">
        <w:rPr>
          <w:rFonts w:ascii="Arial" w:eastAsia="Times New Roman" w:hAnsi="Arial" w:cs="Arial"/>
          <w:color w:val="252628"/>
          <w:szCs w:val="24"/>
        </w:rPr>
        <w:t xml:space="preserve">  Please take a few minutes to answer that survey as you explore the site.  Additional information about Family Connection will continue to be shared with you throughout the school year.  </w:t>
      </w:r>
    </w:p>
    <w:p w:rsidR="00087355" w:rsidRPr="00087355" w:rsidRDefault="00087355" w:rsidP="0008735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087355" w:rsidRPr="00087355" w:rsidRDefault="00087355" w:rsidP="00B16A8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087355">
        <w:rPr>
          <w:rFonts w:ascii="Arial" w:eastAsia="Times New Roman" w:hAnsi="Arial" w:cs="Arial"/>
          <w:b/>
          <w:color w:val="252628"/>
          <w:szCs w:val="24"/>
          <w:u w:val="single"/>
        </w:rPr>
        <w:t>Directions to access Family Connection through the PowerSchool Portal</w:t>
      </w:r>
      <w:r w:rsidR="00B22974">
        <w:rPr>
          <w:rFonts w:ascii="Arial" w:eastAsia="Times New Roman" w:hAnsi="Arial" w:cs="Arial"/>
          <w:b/>
          <w:color w:val="252628"/>
          <w:szCs w:val="24"/>
          <w:u w:val="single"/>
        </w:rPr>
        <w:br/>
      </w:r>
    </w:p>
    <w:p w:rsidR="00087355" w:rsidRPr="00B16A88" w:rsidRDefault="00087355" w:rsidP="00087355">
      <w:pPr>
        <w:numPr>
          <w:ilvl w:val="0"/>
          <w:numId w:val="1"/>
        </w:numPr>
        <w:shd w:val="clear" w:color="auto" w:fill="FFFFFF"/>
        <w:spacing w:after="120" w:line="240" w:lineRule="auto"/>
        <w:ind w:right="220"/>
        <w:textAlignment w:val="baseline"/>
        <w:rPr>
          <w:rFonts w:ascii="Arial" w:eastAsia="Times New Roman" w:hAnsi="Arial" w:cs="Arial"/>
          <w:color w:val="333333"/>
          <w:szCs w:val="24"/>
        </w:rPr>
      </w:pPr>
      <w:r w:rsidRPr="00087355">
        <w:rPr>
          <w:rFonts w:ascii="Arial" w:eastAsia="Times New Roman" w:hAnsi="Arial" w:cs="Arial"/>
          <w:color w:val="333333"/>
          <w:szCs w:val="24"/>
          <w:shd w:val="clear" w:color="auto" w:fill="FFFFFF"/>
        </w:rPr>
        <w:t xml:space="preserve">Login to PowerSchool (visit </w:t>
      </w:r>
      <w:hyperlink r:id="rId5" w:history="1">
        <w:r w:rsidRPr="00B16A88">
          <w:rPr>
            <w:rFonts w:ascii="Arial" w:eastAsia="Times New Roman" w:hAnsi="Arial" w:cs="Arial"/>
            <w:color w:val="1155CC"/>
            <w:szCs w:val="24"/>
            <w:u w:val="single"/>
            <w:shd w:val="clear" w:color="auto" w:fill="FFFFFF"/>
          </w:rPr>
          <w:t>http://www.wcsoh.org</w:t>
        </w:r>
      </w:hyperlink>
      <w:r w:rsidRPr="00087355">
        <w:rPr>
          <w:rFonts w:ascii="Arial" w:eastAsia="Times New Roman" w:hAnsi="Arial" w:cs="Arial"/>
          <w:color w:val="333333"/>
          <w:szCs w:val="24"/>
          <w:shd w:val="clear" w:color="auto" w:fill="FFFFFF"/>
        </w:rPr>
        <w:t xml:space="preserve"> and click on the PowerSchool link on the top right).</w:t>
      </w:r>
    </w:p>
    <w:p w:rsidR="00183C7F" w:rsidRPr="00B16A88" w:rsidRDefault="008E135F" w:rsidP="00183C7F">
      <w:pPr>
        <w:numPr>
          <w:ilvl w:val="0"/>
          <w:numId w:val="1"/>
        </w:numPr>
        <w:shd w:val="clear" w:color="auto" w:fill="FFFFFF"/>
        <w:spacing w:after="120" w:line="240" w:lineRule="auto"/>
        <w:ind w:right="220"/>
        <w:textAlignment w:val="baseline"/>
        <w:rPr>
          <w:rFonts w:ascii="Arial" w:eastAsia="Times New Roman" w:hAnsi="Arial" w:cs="Arial"/>
          <w:color w:val="333333"/>
          <w:szCs w:val="24"/>
        </w:rPr>
      </w:pPr>
      <w:r w:rsidRPr="00B16A88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6313873F" wp14:editId="7F3866A8">
            <wp:simplePos x="0" y="0"/>
            <wp:positionH relativeFrom="column">
              <wp:posOffset>2171700</wp:posOffset>
            </wp:positionH>
            <wp:positionV relativeFrom="paragraph">
              <wp:posOffset>214139</wp:posOffset>
            </wp:positionV>
            <wp:extent cx="500581" cy="3581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427" t="16191" r="6514" b="81194"/>
                    <a:stretch/>
                  </pic:blipFill>
                  <pic:spPr bwMode="auto">
                    <a:xfrm>
                      <a:off x="0" y="0"/>
                      <a:ext cx="500581" cy="358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2695">
        <w:rPr>
          <w:rFonts w:ascii="Arial" w:eastAsia="Times New Roman" w:hAnsi="Arial" w:cs="Arial"/>
          <w:color w:val="333333"/>
          <w:szCs w:val="24"/>
          <w:shd w:val="clear" w:color="auto" w:fill="FFFFFF"/>
        </w:rPr>
        <w:t>Next, c</w:t>
      </w:r>
      <w:r w:rsidR="007E1D15" w:rsidRPr="00B16A88">
        <w:rPr>
          <w:rFonts w:ascii="Arial" w:eastAsia="Times New Roman" w:hAnsi="Arial" w:cs="Arial"/>
          <w:color w:val="333333"/>
          <w:szCs w:val="24"/>
          <w:shd w:val="clear" w:color="auto" w:fill="FFFFFF"/>
        </w:rPr>
        <w:t>lick on the Applications button found in the top right corner of the screen.  The button</w:t>
      </w:r>
      <w:r w:rsidRPr="00B16A88">
        <w:rPr>
          <w:rFonts w:ascii="Arial" w:eastAsia="Times New Roman" w:hAnsi="Arial" w:cs="Arial"/>
          <w:color w:val="333333"/>
          <w:szCs w:val="24"/>
          <w:shd w:val="clear" w:color="auto" w:fill="FFFFFF"/>
        </w:rPr>
        <w:t xml:space="preserve"> looks like this icon:</w:t>
      </w:r>
      <w:r w:rsidR="003A6D6E">
        <w:rPr>
          <w:rFonts w:ascii="Arial" w:eastAsia="Times New Roman" w:hAnsi="Arial" w:cs="Arial"/>
          <w:color w:val="333333"/>
          <w:szCs w:val="24"/>
          <w:shd w:val="clear" w:color="auto" w:fill="FFFFFF"/>
        </w:rPr>
        <w:br/>
      </w:r>
      <w:r w:rsidR="003A6D6E">
        <w:rPr>
          <w:rFonts w:ascii="Arial" w:eastAsia="Times New Roman" w:hAnsi="Arial" w:cs="Arial"/>
          <w:color w:val="333333"/>
          <w:szCs w:val="24"/>
          <w:shd w:val="clear" w:color="auto" w:fill="FFFFFF"/>
        </w:rPr>
        <w:br/>
      </w:r>
    </w:p>
    <w:p w:rsidR="008E135F" w:rsidRPr="00B16A88" w:rsidRDefault="00183C7F" w:rsidP="008E135F">
      <w:pPr>
        <w:numPr>
          <w:ilvl w:val="0"/>
          <w:numId w:val="1"/>
        </w:numPr>
        <w:shd w:val="clear" w:color="auto" w:fill="FFFFFF"/>
        <w:spacing w:after="120" w:line="240" w:lineRule="auto"/>
        <w:ind w:right="220"/>
        <w:textAlignment w:val="baseline"/>
        <w:rPr>
          <w:rFonts w:ascii="Arial" w:eastAsia="Times New Roman" w:hAnsi="Arial" w:cs="Arial"/>
          <w:color w:val="333333"/>
          <w:szCs w:val="24"/>
        </w:rPr>
      </w:pPr>
      <w:r w:rsidRPr="00B16A88">
        <w:rPr>
          <w:rFonts w:ascii="Times New Roman" w:hAnsi="Times New Roman"/>
          <w:noProof/>
          <w:szCs w:val="24"/>
        </w:rPr>
        <w:drawing>
          <wp:anchor distT="36576" distB="36576" distL="36576" distR="36576" simplePos="0" relativeHeight="251658240" behindDoc="0" locked="0" layoutInCell="1" allowOverlap="1" wp14:anchorId="4831A085" wp14:editId="32E7FAD0">
            <wp:simplePos x="0" y="0"/>
            <wp:positionH relativeFrom="page">
              <wp:posOffset>2743200</wp:posOffset>
            </wp:positionH>
            <wp:positionV relativeFrom="paragraph">
              <wp:posOffset>313055</wp:posOffset>
            </wp:positionV>
            <wp:extent cx="3787140" cy="116586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534" t="10258" r="454" b="74048"/>
                    <a:stretch/>
                  </pic:blipFill>
                  <pic:spPr bwMode="auto">
                    <a:xfrm>
                      <a:off x="0" y="0"/>
                      <a:ext cx="378714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35F" w:rsidRPr="00B16A88">
        <w:rPr>
          <w:rFonts w:ascii="Arial" w:eastAsia="Times New Roman" w:hAnsi="Arial" w:cs="Arial"/>
          <w:color w:val="333333"/>
          <w:szCs w:val="24"/>
        </w:rPr>
        <w:t xml:space="preserve">Another screen will pop up and you will click on the </w:t>
      </w:r>
      <w:r w:rsidR="008E135F" w:rsidRPr="00B16A88">
        <w:rPr>
          <w:rFonts w:ascii="Arial" w:eastAsia="Times New Roman" w:hAnsi="Arial" w:cs="Arial"/>
          <w:b/>
          <w:i/>
          <w:color w:val="333333"/>
          <w:szCs w:val="24"/>
        </w:rPr>
        <w:t>Login to Family Connection</w:t>
      </w:r>
      <w:r w:rsidR="008E135F" w:rsidRPr="00B16A88">
        <w:rPr>
          <w:rFonts w:ascii="Arial" w:eastAsia="Times New Roman" w:hAnsi="Arial" w:cs="Arial"/>
          <w:i/>
          <w:color w:val="333333"/>
          <w:szCs w:val="24"/>
        </w:rPr>
        <w:t xml:space="preserve"> </w:t>
      </w:r>
      <w:r w:rsidR="008E135F" w:rsidRPr="00B16A88">
        <w:rPr>
          <w:rFonts w:ascii="Arial" w:eastAsia="Times New Roman" w:hAnsi="Arial" w:cs="Arial"/>
          <w:color w:val="333333"/>
          <w:szCs w:val="24"/>
        </w:rPr>
        <w:t>link.</w:t>
      </w:r>
      <w:r w:rsidR="00072ED2">
        <w:rPr>
          <w:rFonts w:ascii="Arial" w:eastAsia="Times New Roman" w:hAnsi="Arial" w:cs="Arial"/>
          <w:color w:val="333333"/>
          <w:szCs w:val="24"/>
        </w:rPr>
        <w:br/>
      </w:r>
    </w:p>
    <w:p w:rsidR="00183C7F" w:rsidRPr="00B16A88" w:rsidRDefault="00183C7F" w:rsidP="00183C7F">
      <w:pPr>
        <w:shd w:val="clear" w:color="auto" w:fill="FFFFFF"/>
        <w:spacing w:after="120" w:line="240" w:lineRule="auto"/>
        <w:ind w:right="220"/>
        <w:textAlignment w:val="baseline"/>
        <w:rPr>
          <w:rFonts w:ascii="Arial" w:eastAsia="Times New Roman" w:hAnsi="Arial" w:cs="Arial"/>
          <w:color w:val="333333"/>
          <w:szCs w:val="24"/>
        </w:rPr>
      </w:pPr>
    </w:p>
    <w:p w:rsidR="00183C7F" w:rsidRPr="00B16A88" w:rsidRDefault="00183C7F" w:rsidP="00183C7F">
      <w:pPr>
        <w:shd w:val="clear" w:color="auto" w:fill="FFFFFF"/>
        <w:spacing w:after="120" w:line="240" w:lineRule="auto"/>
        <w:ind w:right="220"/>
        <w:textAlignment w:val="baseline"/>
        <w:rPr>
          <w:rFonts w:ascii="Arial" w:eastAsia="Times New Roman" w:hAnsi="Arial" w:cs="Arial"/>
          <w:color w:val="333333"/>
          <w:szCs w:val="24"/>
        </w:rPr>
      </w:pPr>
    </w:p>
    <w:p w:rsidR="00183C7F" w:rsidRPr="00B16A88" w:rsidRDefault="00183C7F" w:rsidP="00183C7F">
      <w:pPr>
        <w:shd w:val="clear" w:color="auto" w:fill="FFFFFF"/>
        <w:spacing w:after="120" w:line="240" w:lineRule="auto"/>
        <w:ind w:right="220"/>
        <w:textAlignment w:val="baseline"/>
        <w:rPr>
          <w:rFonts w:ascii="Arial" w:eastAsia="Times New Roman" w:hAnsi="Arial" w:cs="Arial"/>
          <w:color w:val="333333"/>
          <w:szCs w:val="24"/>
        </w:rPr>
      </w:pPr>
    </w:p>
    <w:p w:rsidR="00183C7F" w:rsidRPr="00B16A88" w:rsidRDefault="00183C7F" w:rsidP="00183C7F">
      <w:pPr>
        <w:shd w:val="clear" w:color="auto" w:fill="FFFFFF"/>
        <w:spacing w:after="120" w:line="240" w:lineRule="auto"/>
        <w:ind w:right="220"/>
        <w:textAlignment w:val="baseline"/>
        <w:rPr>
          <w:rFonts w:ascii="Arial" w:eastAsia="Times New Roman" w:hAnsi="Arial" w:cs="Arial"/>
          <w:color w:val="333333"/>
          <w:szCs w:val="24"/>
        </w:rPr>
      </w:pPr>
    </w:p>
    <w:p w:rsidR="00183C7F" w:rsidRPr="00B16A88" w:rsidRDefault="00183C7F" w:rsidP="00183C7F">
      <w:pPr>
        <w:shd w:val="clear" w:color="auto" w:fill="FFFFFF"/>
        <w:spacing w:after="120" w:line="240" w:lineRule="auto"/>
        <w:ind w:right="220"/>
        <w:textAlignment w:val="baseline"/>
        <w:rPr>
          <w:rFonts w:ascii="Arial" w:eastAsia="Times New Roman" w:hAnsi="Arial" w:cs="Arial"/>
          <w:color w:val="333333"/>
          <w:szCs w:val="24"/>
        </w:rPr>
      </w:pPr>
    </w:p>
    <w:p w:rsidR="008E135F" w:rsidRPr="00B16A88" w:rsidRDefault="00B16A88" w:rsidP="008E135F">
      <w:pPr>
        <w:numPr>
          <w:ilvl w:val="0"/>
          <w:numId w:val="1"/>
        </w:numPr>
        <w:shd w:val="clear" w:color="auto" w:fill="FFFFFF"/>
        <w:spacing w:after="120" w:line="240" w:lineRule="auto"/>
        <w:ind w:right="220"/>
        <w:textAlignment w:val="baseline"/>
        <w:rPr>
          <w:rFonts w:ascii="Arial" w:eastAsia="Times New Roman" w:hAnsi="Arial" w:cs="Arial"/>
          <w:color w:val="333333"/>
          <w:szCs w:val="24"/>
        </w:rPr>
      </w:pPr>
      <w:r w:rsidRPr="00B16A88">
        <w:rPr>
          <w:rFonts w:ascii="Arial" w:eastAsia="Times New Roman" w:hAnsi="Arial" w:cs="Arial"/>
          <w:color w:val="333333"/>
          <w:szCs w:val="24"/>
        </w:rPr>
        <w:t>You will confirm your student’s name and be logged in to Family Connection on the next screen.</w:t>
      </w:r>
    </w:p>
    <w:p w:rsidR="00B16A88" w:rsidRPr="00072ED2" w:rsidRDefault="00B16A88" w:rsidP="008E135F">
      <w:pPr>
        <w:numPr>
          <w:ilvl w:val="0"/>
          <w:numId w:val="1"/>
        </w:numPr>
        <w:shd w:val="clear" w:color="auto" w:fill="FFFFFF"/>
        <w:spacing w:after="120" w:line="240" w:lineRule="auto"/>
        <w:ind w:right="220"/>
        <w:textAlignment w:val="baseline"/>
        <w:rPr>
          <w:rFonts w:ascii="Arial" w:eastAsia="Times New Roman" w:hAnsi="Arial" w:cs="Arial"/>
          <w:b/>
          <w:color w:val="333333"/>
          <w:szCs w:val="24"/>
        </w:rPr>
      </w:pPr>
      <w:r w:rsidRPr="00B16A88">
        <w:rPr>
          <w:rFonts w:ascii="Arial" w:eastAsia="Times New Roman" w:hAnsi="Arial" w:cs="Arial"/>
          <w:color w:val="333333"/>
          <w:szCs w:val="24"/>
        </w:rPr>
        <w:t>Once you are logged in to Family Connection, take some time to explore th</w:t>
      </w:r>
      <w:r w:rsidR="00072ED2">
        <w:rPr>
          <w:rFonts w:ascii="Arial" w:eastAsia="Times New Roman" w:hAnsi="Arial" w:cs="Arial"/>
          <w:color w:val="333333"/>
          <w:szCs w:val="24"/>
        </w:rPr>
        <w:t>e</w:t>
      </w:r>
      <w:r w:rsidRPr="00B16A88">
        <w:rPr>
          <w:rFonts w:ascii="Arial" w:eastAsia="Times New Roman" w:hAnsi="Arial" w:cs="Arial"/>
          <w:color w:val="333333"/>
          <w:szCs w:val="24"/>
        </w:rPr>
        <w:t xml:space="preserve"> online portal by clicking the tabs at the top of the page</w:t>
      </w:r>
      <w:r>
        <w:rPr>
          <w:rFonts w:ascii="Arial" w:eastAsia="Times New Roman" w:hAnsi="Arial" w:cs="Arial"/>
          <w:color w:val="333333"/>
          <w:szCs w:val="24"/>
        </w:rPr>
        <w:t xml:space="preserve"> and ask your student to help you navigate the site</w:t>
      </w:r>
      <w:r w:rsidRPr="00B16A88">
        <w:rPr>
          <w:rFonts w:ascii="Arial" w:eastAsia="Times New Roman" w:hAnsi="Arial" w:cs="Arial"/>
          <w:color w:val="333333"/>
          <w:szCs w:val="24"/>
        </w:rPr>
        <w:t xml:space="preserve">!  </w:t>
      </w:r>
      <w:r w:rsidRPr="00072ED2">
        <w:rPr>
          <w:rFonts w:ascii="Arial" w:eastAsia="Times New Roman" w:hAnsi="Arial" w:cs="Arial"/>
          <w:b/>
          <w:color w:val="333333"/>
          <w:szCs w:val="24"/>
        </w:rPr>
        <w:t xml:space="preserve">Do not forget to complete the brief introduction survey that you can access by clicking </w:t>
      </w:r>
      <w:r w:rsidR="003A6D6E" w:rsidRPr="00072ED2">
        <w:rPr>
          <w:rFonts w:ascii="Arial" w:eastAsia="Times New Roman" w:hAnsi="Arial" w:cs="Arial"/>
          <w:b/>
          <w:color w:val="333333"/>
          <w:szCs w:val="24"/>
        </w:rPr>
        <w:t>the About Me Tab and the survey link on the left.</w:t>
      </w:r>
    </w:p>
    <w:p w:rsidR="003A6D6E" w:rsidRPr="00B16A88" w:rsidRDefault="003A6D6E" w:rsidP="003A6D6E">
      <w:pPr>
        <w:shd w:val="clear" w:color="auto" w:fill="FFFFFF"/>
        <w:spacing w:after="120" w:line="240" w:lineRule="auto"/>
        <w:ind w:right="220"/>
        <w:textAlignment w:val="baseline"/>
        <w:rPr>
          <w:rFonts w:ascii="Arial" w:eastAsia="Times New Roman" w:hAnsi="Arial" w:cs="Arial"/>
          <w:color w:val="333333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E840185" wp14:editId="593B3304">
            <wp:simplePos x="0" y="0"/>
            <wp:positionH relativeFrom="column">
              <wp:posOffset>434340</wp:posOffset>
            </wp:positionH>
            <wp:positionV relativeFrom="paragraph">
              <wp:posOffset>4445</wp:posOffset>
            </wp:positionV>
            <wp:extent cx="5641340" cy="1461770"/>
            <wp:effectExtent l="0" t="0" r="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59" t="10484" r="21282" b="62166"/>
                    <a:stretch/>
                  </pic:blipFill>
                  <pic:spPr bwMode="auto">
                    <a:xfrm>
                      <a:off x="0" y="0"/>
                      <a:ext cx="5641340" cy="1461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16A88" w:rsidRPr="00B16A88" w:rsidRDefault="00B16A88" w:rsidP="00B22974">
      <w:pPr>
        <w:shd w:val="clear" w:color="auto" w:fill="FFFFFF"/>
        <w:spacing w:after="120" w:line="240" w:lineRule="auto"/>
        <w:ind w:left="720" w:right="220"/>
        <w:textAlignment w:val="baseline"/>
        <w:rPr>
          <w:rFonts w:ascii="Arial" w:eastAsia="Times New Roman" w:hAnsi="Arial" w:cs="Arial"/>
          <w:color w:val="333333"/>
          <w:szCs w:val="24"/>
        </w:rPr>
      </w:pPr>
    </w:p>
    <w:p w:rsidR="007E1D15" w:rsidRDefault="00CC237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255270</wp:posOffset>
                </wp:positionV>
                <wp:extent cx="922020" cy="670560"/>
                <wp:effectExtent l="19050" t="19050" r="11430" b="1524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67056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D2EBFB" id="Oval 6" o:spid="_x0000_s1026" style="position:absolute;margin-left:34.8pt;margin-top:20.1pt;width:72.6pt;height:52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aSRjAIAAGUFAAAOAAAAZHJzL2Uyb0RvYy54bWysVFFv2yAQfp+0/4B4X+1YTdpGdaqoVaZJ&#10;VVu1nfpMMCRowDEgcbJfvwM7brbmaZof8MF9d8d33N31zc5oshU+KLA1HZ2VlAjLoVF2VdPvr4sv&#10;l5SEyGzDNFhR070I9Gb2+dN166aigjXoRniCTmyYtq6m6xjdtCgCXwvDwhk4YVEpwRsWcetXReNZ&#10;i96NLqqynBQt+MZ54CIEPL3rlHSW/UspeHyUMohIdE3xbjGvPq/LtBazazZdeebWivfXYP9wC8OU&#10;xaCDqzsWGdl49cGVUdxDABnPOJgCpFRcZA7IZlT+xeZlzZzIXDA5wQ1pCv/PLX/YPnmimppOKLHM&#10;4BM9bpkmk5SZ1oUpAl7ck+93AcVEcye9SX8kQHY5m/shm2IXCcfDq6oqK8w5R9XkohxPcraLd2Pn&#10;Q/wqwJAk1FRorVxIfNmUbe9DxJiIPqDSsYWF0jq/mbakrWl1Ob4YZ4sAWjVJm3DBr5a32hNkUtPF&#10;osQv8UFvRzDcaYuHiWXHK0txr0Xyoe2zkJgZZFJ1EVJNisEt41zYmPOUPSE6mUm8wmA4OmWo46i/&#10;TI9NZiLX6mBYnjL8M+JgkaOCjYOxURb8KQfNjyFyhz+w7zgn+kto9lgQHrpOCY4vFL7OPQvxiXls&#10;DXxQbPf4iIvUgE8AvUTJGvyvU+cJjxWLWkpabLWahp8b5gUl+pvFWr4anZ+n3syb8/FFKhp/rFke&#10;a+zG3AI+6wgHi+NZTPioD6L0YN5wKsxTVFQxyzF2TXn0h81t7EYAzhUu5vMMw350LN7bF8eT85TV&#10;VHqvuzfmXV+iEWv7AQ5t+aFMO2yytDDfRJAq1/B7Xvt8Yy/nYuznThoWx/uMep+Os98AAAD//wMA&#10;UEsDBBQABgAIAAAAIQAT4pnu3gAAAAkBAAAPAAAAZHJzL2Rvd25yZXYueG1sTI/BTsMwEETvSPyD&#10;tZW4UbtRCCXEqRBSL0hIIS13N3bjqPE6xE4b+HqWEz2u5mn2TbGZXc/OZgydRwmrpQBmsPG6w1bC&#10;fre9XwMLUaFWvUcj4dsE2JS3N4XKtb/ghznXsWVUgiFXEmyMQ855aKxxKiz9YJCyox+dinSOLdej&#10;ulC563kiRMad6pA+WDWYV2uaUz05CfXuTejt/v3rGB6xGj5/qqmzlZR3i/nlGVg0c/yH4U+f1KEk&#10;p4OfUAfWS8ieMiIlpCIBRnmySmnKgcD0YQ28LPj1gvIXAAD//wMAUEsBAi0AFAAGAAgAAAAhALaD&#10;OJL+AAAA4QEAABMAAAAAAAAAAAAAAAAAAAAAAFtDb250ZW50X1R5cGVzXS54bWxQSwECLQAUAAYA&#10;CAAAACEAOP0h/9YAAACUAQAACwAAAAAAAAAAAAAAAAAvAQAAX3JlbHMvLnJlbHNQSwECLQAUAAYA&#10;CAAAACEAdj2kkYwCAABlBQAADgAAAAAAAAAAAAAAAAAuAgAAZHJzL2Uyb0RvYy54bWxQSwECLQAU&#10;AAYACAAAACEAE+KZ7t4AAAAJAQAADwAAAAAAAAAAAAAAAADmBAAAZHJzL2Rvd25yZXYueG1sUEsF&#10;BgAAAAAEAAQA8wAAAPEFAAAAAA==&#10;" filled="f" strokecolor="red" strokeweight="2.25pt">
                <v:stroke joinstyle="miter"/>
              </v:oval>
            </w:pict>
          </mc:Fallback>
        </mc:AlternateContent>
      </w:r>
    </w:p>
    <w:sectPr w:rsidR="007E1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52D37"/>
    <w:multiLevelType w:val="multilevel"/>
    <w:tmpl w:val="B3B48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825325"/>
    <w:multiLevelType w:val="hybridMultilevel"/>
    <w:tmpl w:val="D398F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355"/>
    <w:rsid w:val="00072ED2"/>
    <w:rsid w:val="00087355"/>
    <w:rsid w:val="00183C7F"/>
    <w:rsid w:val="00216DB2"/>
    <w:rsid w:val="002B0F35"/>
    <w:rsid w:val="003A6D6E"/>
    <w:rsid w:val="00553F88"/>
    <w:rsid w:val="007E1D15"/>
    <w:rsid w:val="008E135F"/>
    <w:rsid w:val="00902695"/>
    <w:rsid w:val="00B16A88"/>
    <w:rsid w:val="00B22974"/>
    <w:rsid w:val="00BA0775"/>
    <w:rsid w:val="00CC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50BD98-D0FE-43AF-8201-D936DC59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7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873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1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3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wcsoh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Debbie Meissner</cp:lastModifiedBy>
  <cp:revision>2</cp:revision>
  <dcterms:created xsi:type="dcterms:W3CDTF">2016-07-20T15:15:00Z</dcterms:created>
  <dcterms:modified xsi:type="dcterms:W3CDTF">2016-07-20T15:15:00Z</dcterms:modified>
</cp:coreProperties>
</file>